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70" w:rsidRPr="00706A70" w:rsidRDefault="00706A70" w:rsidP="00706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70">
        <w:rPr>
          <w:rFonts w:ascii="Times New Roman" w:hAnsi="Times New Roman" w:cs="Times New Roman"/>
          <w:b/>
          <w:sz w:val="24"/>
          <w:szCs w:val="24"/>
        </w:rPr>
        <w:t xml:space="preserve">Краткое описание проекта инвестиционной программы на 2015-2019 </w:t>
      </w:r>
      <w:proofErr w:type="spellStart"/>
      <w:r w:rsidRPr="00706A70">
        <w:rPr>
          <w:rFonts w:ascii="Times New Roman" w:hAnsi="Times New Roman" w:cs="Times New Roman"/>
          <w:b/>
          <w:sz w:val="24"/>
          <w:szCs w:val="24"/>
        </w:rPr>
        <w:t>г.</w:t>
      </w:r>
      <w:proofErr w:type="gramStart"/>
      <w:r w:rsidRPr="00706A70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 w:rsidRPr="00706A70">
        <w:rPr>
          <w:rFonts w:ascii="Times New Roman" w:hAnsi="Times New Roman" w:cs="Times New Roman"/>
          <w:b/>
          <w:sz w:val="24"/>
          <w:szCs w:val="24"/>
        </w:rPr>
        <w:t>.</w:t>
      </w:r>
    </w:p>
    <w:p w:rsidR="00706A70" w:rsidRDefault="00706A70" w:rsidP="00706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70">
        <w:rPr>
          <w:rFonts w:ascii="Times New Roman" w:hAnsi="Times New Roman" w:cs="Times New Roman"/>
          <w:b/>
          <w:sz w:val="24"/>
          <w:szCs w:val="24"/>
        </w:rPr>
        <w:t>(в части корректировки на 2019 год).</w:t>
      </w:r>
    </w:p>
    <w:p w:rsidR="00013AD5" w:rsidRPr="00FD553C" w:rsidRDefault="00706A70" w:rsidP="00FD55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FD55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Инвестиционная программа ООО «Э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ЛЕКТРОСНАБ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» на период 2015-2019 гг. требует корректировки  в связи с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тем, что работы, предусмотренные </w:t>
      </w:r>
      <w:r w:rsidR="00013AD5"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данной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программой на 2019 год</w:t>
      </w:r>
      <w:r w:rsidR="00013AD5"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- реконструкция ВЛИ 0,4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ижнекурганская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г.Козловка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, ЧР, были выполнены  в 2013-2014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Pr="00FD5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AD5" w:rsidRPr="00FD553C" w:rsidRDefault="00013AD5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53C">
        <w:rPr>
          <w:rFonts w:ascii="Times New Roman" w:hAnsi="Times New Roman" w:cs="Times New Roman"/>
          <w:sz w:val="24"/>
          <w:szCs w:val="24"/>
        </w:rPr>
        <w:t xml:space="preserve">      Проектом инвестиционной программы на 2015-2019 </w:t>
      </w:r>
      <w:proofErr w:type="spellStart"/>
      <w:r w:rsidRPr="00FD553C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FD553C">
        <w:rPr>
          <w:rFonts w:ascii="Times New Roman" w:hAnsi="Times New Roman" w:cs="Times New Roman"/>
          <w:sz w:val="24"/>
          <w:szCs w:val="24"/>
        </w:rPr>
        <w:t xml:space="preserve"> (в части корректировки на 2019 год) предусмотрена реконструкция ВЛИ 0,4 </w:t>
      </w:r>
      <w:proofErr w:type="spellStart"/>
      <w:r w:rsidRPr="00FD553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D553C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spellStart"/>
      <w:r w:rsidRPr="00FD553C">
        <w:rPr>
          <w:rFonts w:ascii="Times New Roman" w:hAnsi="Times New Roman" w:cs="Times New Roman"/>
          <w:sz w:val="24"/>
          <w:szCs w:val="24"/>
        </w:rPr>
        <w:t>Карцевопочинокская</w:t>
      </w:r>
      <w:proofErr w:type="spellEnd"/>
      <w:r w:rsidRPr="00FD55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55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D553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D553C">
        <w:rPr>
          <w:rFonts w:ascii="Times New Roman" w:hAnsi="Times New Roman" w:cs="Times New Roman"/>
          <w:sz w:val="24"/>
          <w:szCs w:val="24"/>
        </w:rPr>
        <w:t>озловка</w:t>
      </w:r>
      <w:proofErr w:type="spellEnd"/>
      <w:r w:rsidRPr="00FD553C">
        <w:rPr>
          <w:rFonts w:ascii="Times New Roman" w:hAnsi="Times New Roman" w:cs="Times New Roman"/>
          <w:sz w:val="24"/>
          <w:szCs w:val="24"/>
        </w:rPr>
        <w:t xml:space="preserve">, ЧР. </w:t>
      </w:r>
      <w:r w:rsidRPr="00FD553C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Pr="00FD553C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FD553C">
        <w:rPr>
          <w:rFonts w:ascii="Times New Roman" w:hAnsi="Times New Roman" w:cs="Times New Roman"/>
          <w:sz w:val="24"/>
          <w:szCs w:val="24"/>
        </w:rPr>
        <w:t xml:space="preserve">электрических сетей </w:t>
      </w:r>
      <w:r w:rsidRPr="00FD553C">
        <w:rPr>
          <w:rFonts w:ascii="Times New Roman" w:hAnsi="Times New Roman" w:cs="Times New Roman"/>
          <w:sz w:val="24"/>
          <w:szCs w:val="24"/>
        </w:rPr>
        <w:t>ветхое</w:t>
      </w:r>
      <w:r w:rsidR="00DC4317">
        <w:rPr>
          <w:rFonts w:ascii="Times New Roman" w:hAnsi="Times New Roman" w:cs="Times New Roman"/>
          <w:sz w:val="24"/>
          <w:szCs w:val="24"/>
        </w:rPr>
        <w:t xml:space="preserve"> (1958 г.)</w:t>
      </w:r>
      <w:r w:rsidRPr="00FD553C">
        <w:rPr>
          <w:rFonts w:ascii="Times New Roman" w:hAnsi="Times New Roman" w:cs="Times New Roman"/>
          <w:sz w:val="24"/>
          <w:szCs w:val="24"/>
        </w:rPr>
        <w:t xml:space="preserve">, износ </w:t>
      </w:r>
      <w:r w:rsidRPr="00FD553C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DC4317">
        <w:rPr>
          <w:rFonts w:ascii="Times New Roman" w:hAnsi="Times New Roman" w:cs="Times New Roman"/>
          <w:sz w:val="24"/>
          <w:szCs w:val="24"/>
        </w:rPr>
        <w:t xml:space="preserve"> -</w:t>
      </w:r>
      <w:r w:rsidRPr="00FD553C">
        <w:rPr>
          <w:rFonts w:ascii="Times New Roman" w:hAnsi="Times New Roman" w:cs="Times New Roman"/>
          <w:sz w:val="24"/>
          <w:szCs w:val="24"/>
        </w:rPr>
        <w:t xml:space="preserve">  </w:t>
      </w:r>
      <w:r w:rsidRPr="00FD553C">
        <w:rPr>
          <w:rFonts w:ascii="Times New Roman" w:hAnsi="Times New Roman" w:cs="Times New Roman"/>
          <w:sz w:val="24"/>
          <w:szCs w:val="24"/>
        </w:rPr>
        <w:t>100</w:t>
      </w:r>
      <w:r w:rsidRPr="00FD553C">
        <w:rPr>
          <w:rFonts w:ascii="Times New Roman" w:hAnsi="Times New Roman" w:cs="Times New Roman"/>
          <w:sz w:val="24"/>
          <w:szCs w:val="24"/>
        </w:rPr>
        <w:t xml:space="preserve"> %</w:t>
      </w:r>
      <w:r w:rsidRPr="00FD553C">
        <w:rPr>
          <w:rFonts w:ascii="Times New Roman" w:hAnsi="Times New Roman" w:cs="Times New Roman"/>
          <w:sz w:val="24"/>
          <w:szCs w:val="24"/>
        </w:rPr>
        <w:t xml:space="preserve">.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Из-за </w:t>
      </w:r>
      <w:r w:rsidR="00706A70" w:rsidRPr="00FD553C">
        <w:rPr>
          <w:rFonts w:ascii="Times New Roman" w:hAnsi="Times New Roman" w:cs="Times New Roman"/>
          <w:sz w:val="24"/>
          <w:szCs w:val="24"/>
          <w:lang w:eastAsia="ru-RU"/>
        </w:rPr>
        <w:t>износ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06A70"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ЛЭП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частые аварии на линии электропередач, поступают</w:t>
      </w:r>
      <w:r w:rsidR="00706A70"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жалобы потребителей на несоответствие качества электрической энергии.</w:t>
      </w:r>
      <w:r w:rsidR="00FD553C"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D553C" w:rsidRPr="00FD553C">
        <w:rPr>
          <w:rFonts w:ascii="Times New Roman" w:hAnsi="Times New Roman" w:cs="Times New Roman"/>
          <w:sz w:val="24"/>
          <w:szCs w:val="24"/>
          <w:lang w:eastAsia="ru-RU"/>
        </w:rPr>
        <w:t>При реконструкции ВЛИ предусмотрена замена неизолированных проводов (А35) на изолированные (СИП), замена опор линий электропередач.</w:t>
      </w:r>
      <w:proofErr w:type="gramEnd"/>
    </w:p>
    <w:p w:rsidR="00FD553C" w:rsidRPr="00FD553C" w:rsidRDefault="00FD553C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Замена голых (неизолированных) алюминиевых проводов и столбов опор </w:t>
      </w:r>
      <w:proofErr w:type="gram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  надежное бесперебойное электроснабжение и позволит существенно повысить безопасность электроснабжения. Каждая токоведущая жила СИП покрыта слоем изоляции, что исключит их замыкание между собой, с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нейтралью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или землей.</w:t>
      </w:r>
    </w:p>
    <w:p w:rsidR="00FD553C" w:rsidRPr="00FD553C" w:rsidRDefault="00FD553C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Повышенная прочность жил и изоляции сократит вероятность обрыва провода.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>При случайном контакте с проводом не произойдет поражения электрическим током.</w:t>
      </w:r>
    </w:p>
    <w:p w:rsidR="00FD553C" w:rsidRPr="00FD553C" w:rsidRDefault="00FD553C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Исключится возможность хищения электроэнергии путем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наброса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проводов на ВЛ.</w:t>
      </w:r>
    </w:p>
    <w:p w:rsidR="00FD553C" w:rsidRDefault="00FD553C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СИП  устойчив к ультрафиолетовому излучению, сложным погодным условиям и перепадам температур, наличие изоляции предотвратит обледенение и налипание снега на </w:t>
      </w:r>
      <w:proofErr w:type="spell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провода</w:t>
      </w:r>
      <w:proofErr w:type="gramStart"/>
      <w:r w:rsidRPr="00FD553C">
        <w:rPr>
          <w:rFonts w:ascii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>низятся</w:t>
      </w:r>
      <w:proofErr w:type="spellEnd"/>
      <w:r w:rsidRPr="00FD553C">
        <w:rPr>
          <w:rFonts w:ascii="Times New Roman" w:hAnsi="Times New Roman" w:cs="Times New Roman"/>
          <w:sz w:val="24"/>
          <w:szCs w:val="24"/>
          <w:lang w:eastAsia="ru-RU"/>
        </w:rPr>
        <w:t xml:space="preserve"> потери электроэнергии на ВЛ.  Длительный срок службы СИП (40-50 лет)</w:t>
      </w:r>
      <w:r w:rsidR="00D4458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44588" w:rsidRDefault="00D44588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Протяженность 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 xml:space="preserve">реконструкции </w:t>
      </w:r>
      <w:r w:rsidR="001813F1" w:rsidRPr="00FD553C">
        <w:rPr>
          <w:rFonts w:ascii="Times New Roman" w:hAnsi="Times New Roman" w:cs="Times New Roman"/>
          <w:sz w:val="24"/>
          <w:szCs w:val="24"/>
        </w:rPr>
        <w:t xml:space="preserve">ВЛИ 0,4 </w:t>
      </w:r>
      <w:proofErr w:type="spellStart"/>
      <w:r w:rsidR="001813F1" w:rsidRPr="00FD553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813F1" w:rsidRPr="00FD553C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spellStart"/>
      <w:r w:rsidR="001813F1" w:rsidRPr="00FD553C">
        <w:rPr>
          <w:rFonts w:ascii="Times New Roman" w:hAnsi="Times New Roman" w:cs="Times New Roman"/>
          <w:sz w:val="24"/>
          <w:szCs w:val="24"/>
        </w:rPr>
        <w:t>Карцевопочинокская</w:t>
      </w:r>
      <w:proofErr w:type="spellEnd"/>
      <w:r w:rsidR="001813F1" w:rsidRPr="00FD55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3F1" w:rsidRPr="00FD55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813F1" w:rsidRPr="00FD553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813F1" w:rsidRPr="00FD553C">
        <w:rPr>
          <w:rFonts w:ascii="Times New Roman" w:hAnsi="Times New Roman" w:cs="Times New Roman"/>
          <w:sz w:val="24"/>
          <w:szCs w:val="24"/>
        </w:rPr>
        <w:t>озловка</w:t>
      </w:r>
      <w:proofErr w:type="spellEnd"/>
      <w:r w:rsidR="001813F1" w:rsidRPr="00FD553C">
        <w:rPr>
          <w:rFonts w:ascii="Times New Roman" w:hAnsi="Times New Roman" w:cs="Times New Roman"/>
          <w:sz w:val="24"/>
          <w:szCs w:val="24"/>
        </w:rPr>
        <w:t>, ЧР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2019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г.составляет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1,1 км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сумма финансовых потребностей 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>на 2019 г. составит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1181,62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., источники финансирования: прибыль -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900,0 тыс.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амортизация </w:t>
      </w:r>
      <w:r w:rsidR="001813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281,62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813F1" w:rsidRPr="00FD553C" w:rsidRDefault="001813F1" w:rsidP="00FD553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Год начала реализации проекта – 2019 год, год окончания- 2019 год.</w:t>
      </w:r>
    </w:p>
    <w:p w:rsidR="00706A70" w:rsidRDefault="001813F1" w:rsidP="001813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06A70" w:rsidRPr="00706A70">
        <w:rPr>
          <w:rFonts w:ascii="Times New Roman" w:hAnsi="Times New Roman" w:cs="Times New Roman"/>
          <w:sz w:val="24"/>
          <w:szCs w:val="24"/>
        </w:rPr>
        <w:t xml:space="preserve">Эффективность от реализации данной программы определяется снижением технических   </w:t>
      </w:r>
      <w:r w:rsidR="00706A70" w:rsidRPr="00706A70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="00706A70" w:rsidRPr="00706A70">
        <w:rPr>
          <w:rFonts w:ascii="Times New Roman" w:hAnsi="Times New Roman" w:cs="Times New Roman"/>
          <w:sz w:val="24"/>
          <w:szCs w:val="24"/>
        </w:rPr>
        <w:t>потерь на 0,0</w:t>
      </w:r>
      <w:r>
        <w:rPr>
          <w:rFonts w:ascii="Times New Roman" w:hAnsi="Times New Roman" w:cs="Times New Roman"/>
          <w:sz w:val="24"/>
          <w:szCs w:val="24"/>
        </w:rPr>
        <w:t>01</w:t>
      </w:r>
      <w:r w:rsidR="00706A70" w:rsidRPr="00706A70">
        <w:rPr>
          <w:rFonts w:ascii="Times New Roman" w:hAnsi="Times New Roman" w:cs="Times New Roman"/>
          <w:sz w:val="24"/>
          <w:szCs w:val="24"/>
        </w:rPr>
        <w:t>% в электрических сетях, а также в повышении качества и надежности услуг при передаче электрической энергии.</w:t>
      </w:r>
    </w:p>
    <w:p w:rsidR="00DC4317" w:rsidRDefault="00DC4317" w:rsidP="001813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317" w:rsidRPr="00706A70" w:rsidRDefault="00DC4317" w:rsidP="001813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«ЭЛЕКТРОСНАБ»                                    Волков И.А.</w:t>
      </w:r>
      <w:bookmarkStart w:id="0" w:name="_GoBack"/>
      <w:bookmarkEnd w:id="0"/>
    </w:p>
    <w:p w:rsidR="00706A70" w:rsidRPr="00706A70" w:rsidRDefault="00706A70" w:rsidP="00706A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6A70" w:rsidRPr="0070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587E"/>
    <w:multiLevelType w:val="hybridMultilevel"/>
    <w:tmpl w:val="61684C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70"/>
    <w:rsid w:val="00013AD5"/>
    <w:rsid w:val="001813F1"/>
    <w:rsid w:val="00706A70"/>
    <w:rsid w:val="00A30F0D"/>
    <w:rsid w:val="00A43CA1"/>
    <w:rsid w:val="00D44588"/>
    <w:rsid w:val="00DC4317"/>
    <w:rsid w:val="00FD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0"/>
    <w:pPr>
      <w:ind w:left="720"/>
      <w:contextualSpacing/>
    </w:p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0"/>
    <w:pPr>
      <w:ind w:left="720"/>
      <w:contextualSpacing/>
    </w:p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2</cp:revision>
  <dcterms:created xsi:type="dcterms:W3CDTF">2018-07-05T11:33:00Z</dcterms:created>
  <dcterms:modified xsi:type="dcterms:W3CDTF">2018-07-05T11:33:00Z</dcterms:modified>
</cp:coreProperties>
</file>