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B" w:rsidRPr="00FF453B" w:rsidRDefault="00FF453B" w:rsidP="00FF453B">
      <w:pPr>
        <w:pStyle w:val="ConsPlusNonformat"/>
        <w:jc w:val="center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ПАСПОРТ УСЛУГИ (ПРОЦЕССА) СЕТЕВОЙ ОРГАНИЗАЦИИ</w:t>
      </w:r>
    </w:p>
    <w:p w:rsidR="00FF453B" w:rsidRPr="003E1AA8" w:rsidRDefault="004606A8" w:rsidP="00FF453B">
      <w:pPr>
        <w:pStyle w:val="ConsPlusNonformat"/>
        <w:jc w:val="center"/>
        <w:rPr>
          <w:rFonts w:ascii="Times New Roman" w:hAnsi="Times New Roman" w:cs="Times New Roman"/>
          <w:caps/>
        </w:rPr>
      </w:pPr>
      <w:r w:rsidRPr="003E1AA8">
        <w:rPr>
          <w:rFonts w:ascii="Times New Roman" w:hAnsi="Times New Roman" w:cs="Times New Roman"/>
          <w:caps/>
        </w:rPr>
        <w:t>«</w:t>
      </w:r>
      <w:r w:rsidR="00B12C4E" w:rsidRPr="00B12C4E">
        <w:rPr>
          <w:rFonts w:ascii="Times New Roman" w:hAnsi="Times New Roman" w:cs="Times New Roman"/>
          <w:caps/>
        </w:rPr>
        <w:t>контроль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потребителя</w:t>
      </w:r>
      <w:r w:rsidRPr="003E1AA8">
        <w:rPr>
          <w:rFonts w:ascii="Times New Roman" w:hAnsi="Times New Roman" w:cs="Times New Roman"/>
          <w:caps/>
        </w:rPr>
        <w:t>»</w:t>
      </w:r>
    </w:p>
    <w:p w:rsidR="00FF453B" w:rsidRPr="00FF453B" w:rsidRDefault="00FF453B" w:rsidP="00FF453B">
      <w:pPr>
        <w:pStyle w:val="ConsPlusNonformat"/>
        <w:outlineLvl w:val="0"/>
        <w:rPr>
          <w:rFonts w:ascii="Times New Roman" w:hAnsi="Times New Roman" w:cs="Times New Roman"/>
        </w:rPr>
      </w:pPr>
    </w:p>
    <w:p w:rsidR="00FF453B" w:rsidRPr="005D6023" w:rsidRDefault="00FF453B" w:rsidP="00FF453B">
      <w:pPr>
        <w:pStyle w:val="ConsPlusNonformat"/>
        <w:rPr>
          <w:rFonts w:ascii="Times New Roman" w:hAnsi="Times New Roman" w:cs="Times New Roman"/>
          <w:u w:val="single"/>
        </w:rPr>
      </w:pPr>
      <w:r w:rsidRPr="005C65D1">
        <w:rPr>
          <w:rFonts w:ascii="Times New Roman" w:hAnsi="Times New Roman" w:cs="Times New Roman"/>
          <w:b/>
        </w:rPr>
        <w:t>Круг заявителей:</w:t>
      </w:r>
      <w:r w:rsidRPr="005D6023">
        <w:rPr>
          <w:rFonts w:ascii="Times New Roman" w:hAnsi="Times New Roman" w:cs="Times New Roman"/>
        </w:rPr>
        <w:t xml:space="preserve"> </w:t>
      </w:r>
      <w:r w:rsidR="004606A8" w:rsidRPr="005C65D1">
        <w:rPr>
          <w:rFonts w:ascii="Times New Roman" w:hAnsi="Times New Roman" w:cs="Times New Roman"/>
        </w:rPr>
        <w:t>владелец энергопринимающего устройства</w:t>
      </w:r>
      <w:r w:rsidR="00B12C4E" w:rsidRPr="005C65D1">
        <w:rPr>
          <w:rFonts w:ascii="Times New Roman" w:hAnsi="Times New Roman" w:cs="Times New Roman"/>
        </w:rPr>
        <w:t xml:space="preserve"> – потребители электрической энергии, энергопринимающие устройства которых с присоединённой мощностью более 150 кВт</w:t>
      </w:r>
      <w:r w:rsidR="005C65D1" w:rsidRPr="005C65D1">
        <w:rPr>
          <w:rFonts w:ascii="Times New Roman" w:hAnsi="Times New Roman" w:cs="Times New Roman"/>
        </w:rPr>
        <w:t xml:space="preserve"> по одной точке поставки</w:t>
      </w:r>
      <w:r w:rsidR="00B12C4E" w:rsidRPr="005C65D1">
        <w:rPr>
          <w:rFonts w:ascii="Times New Roman" w:hAnsi="Times New Roman" w:cs="Times New Roman"/>
        </w:rPr>
        <w:t xml:space="preserve"> (за исключением граждан-потребителей, использующих электрическую энергию для бытового потребления, и приравненных к ним)</w:t>
      </w:r>
      <w:r w:rsidRPr="005C65D1">
        <w:rPr>
          <w:rFonts w:ascii="Times New Roman" w:hAnsi="Times New Roman" w:cs="Times New Roman"/>
        </w:rPr>
        <w:t>.</w:t>
      </w:r>
    </w:p>
    <w:p w:rsidR="00FF453B" w:rsidRPr="005D6023" w:rsidRDefault="00FF453B" w:rsidP="00FF453B">
      <w:pPr>
        <w:pStyle w:val="ConsPlusNonformat"/>
        <w:rPr>
          <w:rFonts w:ascii="Times New Roman" w:hAnsi="Times New Roman" w:cs="Times New Roman"/>
        </w:rPr>
      </w:pPr>
      <w:r w:rsidRPr="005C65D1"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 w:rsidR="005C65D1">
        <w:rPr>
          <w:rFonts w:ascii="Times New Roman" w:hAnsi="Times New Roman" w:cs="Times New Roman"/>
        </w:rPr>
        <w:t xml:space="preserve"> </w:t>
      </w:r>
      <w:r w:rsidR="004606A8" w:rsidRPr="005C65D1">
        <w:rPr>
          <w:rFonts w:ascii="Times New Roman" w:hAnsi="Times New Roman" w:cs="Times New Roman"/>
        </w:rPr>
        <w:t>бесплатно.</w:t>
      </w:r>
    </w:p>
    <w:p w:rsidR="00FF453B" w:rsidRPr="005D6023" w:rsidRDefault="00FF453B" w:rsidP="00FF453B">
      <w:pPr>
        <w:pStyle w:val="ConsPlusNonformat"/>
        <w:rPr>
          <w:rFonts w:ascii="Times New Roman" w:hAnsi="Times New Roman" w:cs="Times New Roman"/>
        </w:rPr>
      </w:pPr>
      <w:r w:rsidRPr="005C65D1">
        <w:rPr>
          <w:rFonts w:ascii="Times New Roman" w:hAnsi="Times New Roman" w:cs="Times New Roman"/>
          <w:b/>
        </w:rPr>
        <w:t>Условия оказания услуги (процесса):</w:t>
      </w:r>
      <w:r w:rsidRPr="005C65D1">
        <w:rPr>
          <w:rFonts w:ascii="Times New Roman" w:hAnsi="Times New Roman" w:cs="Times New Roman"/>
        </w:rPr>
        <w:t xml:space="preserve"> </w:t>
      </w:r>
      <w:r w:rsidR="004606A8" w:rsidRPr="005C65D1">
        <w:rPr>
          <w:rFonts w:ascii="Times New Roman" w:hAnsi="Times New Roman" w:cs="Times New Roman"/>
        </w:rPr>
        <w:t>подключение в установленном законом порядке энергопринимающих устройств потребителя к электрическим сетям, принадлежащим на праве собственности или ином законном основан</w:t>
      </w:r>
      <w:proofErr w:type="gramStart"/>
      <w:r w:rsidR="004606A8" w:rsidRPr="005C65D1">
        <w:rPr>
          <w:rFonts w:ascii="Times New Roman" w:hAnsi="Times New Roman" w:cs="Times New Roman"/>
        </w:rPr>
        <w:t xml:space="preserve">ии </w:t>
      </w:r>
      <w:r w:rsidR="00962C72">
        <w:rPr>
          <w:rFonts w:ascii="Times New Roman" w:hAnsi="Times New Roman" w:cs="Times New Roman"/>
        </w:rPr>
        <w:t>ООО</w:t>
      </w:r>
      <w:proofErr w:type="gramEnd"/>
      <w:r w:rsidR="00962C72">
        <w:rPr>
          <w:rFonts w:ascii="Times New Roman" w:hAnsi="Times New Roman" w:cs="Times New Roman"/>
        </w:rPr>
        <w:t xml:space="preserve"> «ЭЛЕКТРОСНАБ»</w:t>
      </w:r>
      <w:r w:rsidR="00B12C4E" w:rsidRPr="005C65D1">
        <w:rPr>
          <w:rFonts w:ascii="Times New Roman" w:hAnsi="Times New Roman" w:cs="Times New Roman"/>
        </w:rPr>
        <w:t>, наличие приборов учёта, позволяющих учитывать почасовые значения активной и реактивной энергии, потреблённой энергопринимающими устройствами заявителей</w:t>
      </w:r>
      <w:r w:rsidRPr="005C65D1">
        <w:rPr>
          <w:rFonts w:ascii="Times New Roman" w:hAnsi="Times New Roman" w:cs="Times New Roman"/>
        </w:rPr>
        <w:t>.</w:t>
      </w:r>
    </w:p>
    <w:p w:rsidR="00FF453B" w:rsidRPr="005D6023" w:rsidRDefault="00FF453B" w:rsidP="00FF453B">
      <w:pPr>
        <w:pStyle w:val="ConsPlusNonformat"/>
        <w:rPr>
          <w:rFonts w:ascii="Times New Roman" w:hAnsi="Times New Roman" w:cs="Times New Roman"/>
        </w:rPr>
      </w:pPr>
      <w:r w:rsidRPr="005C65D1">
        <w:rPr>
          <w:rFonts w:ascii="Times New Roman" w:hAnsi="Times New Roman" w:cs="Times New Roman"/>
          <w:b/>
        </w:rPr>
        <w:t>Результат оказания услуги (процесса):</w:t>
      </w:r>
      <w:r w:rsidRPr="005D6023">
        <w:rPr>
          <w:rFonts w:ascii="Times New Roman" w:hAnsi="Times New Roman" w:cs="Times New Roman"/>
        </w:rPr>
        <w:t xml:space="preserve"> </w:t>
      </w:r>
      <w:r w:rsidR="00B12C4E" w:rsidRPr="005C65D1">
        <w:rPr>
          <w:rFonts w:ascii="Times New Roman" w:hAnsi="Times New Roman" w:cs="Times New Roman"/>
        </w:rPr>
        <w:t>определение факта соблюдения или нарушения значений соотношений потреблённой активной и реактивной мощности</w:t>
      </w:r>
      <w:r w:rsidR="005D6023" w:rsidRPr="005C65D1">
        <w:rPr>
          <w:rFonts w:ascii="Times New Roman" w:hAnsi="Times New Roman" w:cs="Times New Roman"/>
        </w:rPr>
        <w:t>.</w:t>
      </w:r>
    </w:p>
    <w:p w:rsidR="005C65D1" w:rsidRDefault="00FF453B" w:rsidP="00FF453B">
      <w:pPr>
        <w:pStyle w:val="ConsPlusNonformat"/>
        <w:rPr>
          <w:rFonts w:ascii="Times New Roman" w:hAnsi="Times New Roman" w:cs="Times New Roman"/>
        </w:rPr>
      </w:pPr>
      <w:r w:rsidRPr="005C65D1">
        <w:rPr>
          <w:rFonts w:ascii="Times New Roman" w:hAnsi="Times New Roman" w:cs="Times New Roman"/>
          <w:b/>
        </w:rPr>
        <w:t>Общий срок оказания услуги (процесса):</w:t>
      </w:r>
      <w:r w:rsidRPr="005D6023">
        <w:rPr>
          <w:rFonts w:ascii="Times New Roman" w:hAnsi="Times New Roman" w:cs="Times New Roman"/>
        </w:rPr>
        <w:t xml:space="preserve"> </w:t>
      </w:r>
      <w:r w:rsidR="005C65D1">
        <w:rPr>
          <w:rFonts w:ascii="Times New Roman" w:hAnsi="Times New Roman" w:cs="Times New Roman"/>
        </w:rPr>
        <w:t>по 1 потребителю от 2 часов 30 минут до 3 часов.</w:t>
      </w:r>
    </w:p>
    <w:p w:rsidR="005C65D1" w:rsidRDefault="005C65D1" w:rsidP="00FF453B">
      <w:pPr>
        <w:pStyle w:val="ConsPlusNonformat"/>
        <w:rPr>
          <w:rFonts w:ascii="Times New Roman" w:hAnsi="Times New Roman" w:cs="Times New Roman"/>
        </w:rPr>
      </w:pP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Состав, последовательность и сроки оказания услуги (процесса):</w:t>
      </w:r>
    </w:p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4252"/>
        <w:gridCol w:w="2148"/>
        <w:gridCol w:w="2388"/>
        <w:gridCol w:w="4111"/>
      </w:tblGrid>
      <w:tr w:rsidR="00FF453B" w:rsidRPr="00852824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52824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282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52824">
              <w:rPr>
                <w:rFonts w:ascii="Times New Roman" w:hAnsi="Times New Roman" w:cs="Times New Roman"/>
              </w:rPr>
              <w:t>п</w:t>
            </w:r>
            <w:proofErr w:type="gramEnd"/>
            <w:r w:rsidRPr="008528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52824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2824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52824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2824"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52824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2824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52824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2824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52824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2824"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5C65D1" w:rsidRPr="00852824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852824" w:rsidRDefault="005C6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28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5C65D1" w:rsidRDefault="005C65D1" w:rsidP="005C65D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C65D1">
              <w:rPr>
                <w:rFonts w:eastAsia="Times New Roman"/>
                <w:sz w:val="20"/>
                <w:szCs w:val="20"/>
              </w:rPr>
              <w:t>Снятие профилей мощности активной и реактивной мощности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5C65D1" w:rsidRDefault="005C65D1">
            <w:pPr>
              <w:spacing w:after="200" w:line="276" w:lineRule="auto"/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5C65D1">
              <w:rPr>
                <w:rFonts w:eastAsia="Times New Roman"/>
                <w:b/>
                <w:sz w:val="20"/>
                <w:szCs w:val="20"/>
              </w:rPr>
              <w:t>Условие:</w:t>
            </w:r>
          </w:p>
          <w:p w:rsidR="005C65D1" w:rsidRDefault="005C65D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C65D1">
              <w:rPr>
                <w:rFonts w:eastAsia="Times New Roman"/>
                <w:sz w:val="20"/>
                <w:szCs w:val="20"/>
              </w:rPr>
              <w:t>при проведении контрольного съема показаний с расчетных приборов учета электроэнергии</w:t>
            </w:r>
          </w:p>
          <w:p w:rsidR="005C65D1" w:rsidRPr="005C65D1" w:rsidRDefault="005C65D1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5C65D1" w:rsidRPr="005C65D1" w:rsidRDefault="005C65D1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5C65D1">
              <w:rPr>
                <w:rFonts w:eastAsia="Times New Roman"/>
                <w:b/>
                <w:sz w:val="20"/>
                <w:szCs w:val="20"/>
              </w:rPr>
              <w:t>Содержание:</w:t>
            </w:r>
          </w:p>
          <w:p w:rsidR="005C65D1" w:rsidRPr="005C65D1" w:rsidRDefault="005C65D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C65D1">
              <w:rPr>
                <w:rFonts w:eastAsia="Times New Roman"/>
                <w:sz w:val="20"/>
                <w:szCs w:val="20"/>
              </w:rPr>
              <w:t xml:space="preserve">Установление и фиксация объемов мощности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5C65D1" w:rsidRDefault="005C65D1">
            <w:pPr>
              <w:ind w:left="34"/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5C65D1">
              <w:rPr>
                <w:rFonts w:eastAsia="Times New Roman"/>
                <w:bCs/>
                <w:sz w:val="20"/>
                <w:szCs w:val="20"/>
              </w:rPr>
              <w:t xml:space="preserve">Информация о проведении проверки доводится до сведения гарантирующего поставщика, проверяемого гражданина или руководителя (представителя) проверяемого юридического лица непосредственно после прибытия проверяющей группы на объект проверки посредством телефонной связи либо в устной форме. </w:t>
            </w:r>
          </w:p>
          <w:p w:rsidR="005C65D1" w:rsidRPr="005C65D1" w:rsidRDefault="005C65D1">
            <w:pPr>
              <w:ind w:left="34"/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5C65D1" w:rsidRDefault="005C65D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C65D1">
              <w:rPr>
                <w:rFonts w:eastAsia="Times New Roman"/>
                <w:sz w:val="20"/>
                <w:szCs w:val="20"/>
              </w:rPr>
              <w:t>50 минут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5C65D1" w:rsidRDefault="005C65D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C65D1">
              <w:rPr>
                <w:rFonts w:eastAsia="Times New Roman"/>
                <w:bCs/>
                <w:sz w:val="20"/>
                <w:szCs w:val="20"/>
              </w:rPr>
              <w:t xml:space="preserve">Приказ </w:t>
            </w:r>
            <w:proofErr w:type="spellStart"/>
            <w:r w:rsidRPr="005C65D1">
              <w:rPr>
                <w:rFonts w:eastAsia="Times New Roman"/>
                <w:bCs/>
                <w:sz w:val="20"/>
                <w:szCs w:val="20"/>
              </w:rPr>
              <w:t>Минпромэнерго</w:t>
            </w:r>
            <w:proofErr w:type="spellEnd"/>
            <w:r w:rsidRPr="005C65D1">
              <w:rPr>
                <w:rFonts w:eastAsia="Times New Roman"/>
                <w:bCs/>
                <w:sz w:val="20"/>
                <w:szCs w:val="20"/>
              </w:rPr>
              <w:t xml:space="preserve"> РФ №49 от 22.02.2007г.</w:t>
            </w:r>
          </w:p>
        </w:tc>
      </w:tr>
      <w:tr w:rsidR="005C65D1" w:rsidRPr="00852824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852824" w:rsidRDefault="005C6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28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5C65D1" w:rsidRDefault="005C65D1" w:rsidP="005C65D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C65D1">
              <w:rPr>
                <w:rFonts w:eastAsia="Times New Roman"/>
                <w:sz w:val="20"/>
                <w:szCs w:val="20"/>
              </w:rPr>
              <w:t>Расчет значения соотношения потребления реактивной и активной мощности.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5C65D1" w:rsidRDefault="005C65D1">
            <w:pPr>
              <w:spacing w:after="200"/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005C65D1">
              <w:rPr>
                <w:rFonts w:eastAsia="Times New Roman"/>
                <w:b/>
                <w:bCs/>
                <w:sz w:val="20"/>
                <w:szCs w:val="20"/>
              </w:rPr>
              <w:t xml:space="preserve">Условие: </w:t>
            </w:r>
          </w:p>
          <w:p w:rsidR="005C65D1" w:rsidRPr="005C65D1" w:rsidRDefault="005C65D1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5C65D1">
              <w:rPr>
                <w:rFonts w:eastAsia="Times New Roman"/>
                <w:bCs/>
                <w:sz w:val="20"/>
                <w:szCs w:val="20"/>
              </w:rPr>
              <w:t>При наличии профилей активной и реактивной мощности</w:t>
            </w:r>
          </w:p>
          <w:p w:rsidR="005C65D1" w:rsidRPr="005C65D1" w:rsidRDefault="005C65D1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5C65D1">
              <w:rPr>
                <w:rFonts w:eastAsia="Times New Roman"/>
                <w:bCs/>
                <w:sz w:val="20"/>
                <w:szCs w:val="20"/>
              </w:rPr>
              <w:t>Сумма часов, составляющих определяемые соответствующими договорами периоды больших и малых нагрузок, должна быть равна 24 часам. Если иное не определено договором, часами больших нагрузок считается период с 7 ч 00 мин. до 23 ч 00 мин., а часами малых нагрузок - с 23 ч 00 мин. до 7 ч 00 мин.</w:t>
            </w:r>
          </w:p>
          <w:p w:rsidR="005C65D1" w:rsidRPr="005C65D1" w:rsidRDefault="005C65D1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  <w:p w:rsidR="005C65D1" w:rsidRPr="005C65D1" w:rsidRDefault="005C65D1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5C65D1" w:rsidRPr="005C65D1" w:rsidRDefault="005C65D1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  <w:r w:rsidRPr="005C65D1">
              <w:rPr>
                <w:rFonts w:eastAsia="Times New Roman"/>
                <w:b/>
                <w:sz w:val="20"/>
                <w:szCs w:val="20"/>
              </w:rPr>
              <w:t>Содержание:</w:t>
            </w:r>
          </w:p>
          <w:p w:rsidR="005C65D1" w:rsidRPr="005C65D1" w:rsidRDefault="005C65D1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5C65D1">
              <w:rPr>
                <w:rFonts w:eastAsia="Times New Roman"/>
                <w:sz w:val="20"/>
                <w:szCs w:val="20"/>
              </w:rPr>
              <w:t>Расчет коэффициента активной и реактивной мощности</w:t>
            </w:r>
          </w:p>
          <w:p w:rsidR="005C65D1" w:rsidRPr="005C65D1" w:rsidRDefault="005C65D1">
            <w:pPr>
              <w:contextualSpacing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5C65D1" w:rsidRDefault="005C65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5D1">
              <w:rPr>
                <w:sz w:val="20"/>
                <w:szCs w:val="20"/>
              </w:rPr>
              <w:lastRenderedPageBreak/>
              <w:t xml:space="preserve">Значения коэффициентов реактивной мощности определяются отдельно для каждой точки присоединения к электрической сети в отношении всех потребителей, за исключением </w:t>
            </w:r>
            <w:r w:rsidRPr="005C65D1">
              <w:rPr>
                <w:sz w:val="20"/>
                <w:szCs w:val="20"/>
              </w:rPr>
              <w:lastRenderedPageBreak/>
              <w:t>потребителей, получающих электрическую энергию по нескольким линиям напряжением 6 - 20 кВ от одной подстанции или электростанции, для которых эти значения рассчитываются в виде суммарных величин.</w:t>
            </w:r>
          </w:p>
          <w:p w:rsidR="005C65D1" w:rsidRPr="005C65D1" w:rsidRDefault="005C65D1">
            <w:pPr>
              <w:ind w:left="34"/>
              <w:contextualSpacing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5C65D1" w:rsidRDefault="005C65D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C65D1">
              <w:rPr>
                <w:rFonts w:eastAsia="Times New Roman"/>
                <w:sz w:val="20"/>
                <w:szCs w:val="20"/>
              </w:rPr>
              <w:lastRenderedPageBreak/>
              <w:t>1 час 50 минут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5C65D1" w:rsidRDefault="005C65D1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5C65D1">
              <w:rPr>
                <w:rFonts w:eastAsia="Times New Roman"/>
                <w:bCs/>
                <w:sz w:val="20"/>
                <w:szCs w:val="20"/>
              </w:rPr>
              <w:t xml:space="preserve">Приказ </w:t>
            </w:r>
            <w:proofErr w:type="spellStart"/>
            <w:r w:rsidRPr="005C65D1">
              <w:rPr>
                <w:rFonts w:eastAsia="Times New Roman"/>
                <w:bCs/>
                <w:sz w:val="20"/>
                <w:szCs w:val="20"/>
              </w:rPr>
              <w:t>Минпромэнерго</w:t>
            </w:r>
            <w:proofErr w:type="spellEnd"/>
            <w:r w:rsidRPr="005C65D1">
              <w:rPr>
                <w:rFonts w:eastAsia="Times New Roman"/>
                <w:bCs/>
                <w:sz w:val="20"/>
                <w:szCs w:val="20"/>
              </w:rPr>
              <w:t xml:space="preserve"> РФ №49 от 22.02.2007г.</w:t>
            </w:r>
          </w:p>
        </w:tc>
      </w:tr>
      <w:tr w:rsidR="005C65D1" w:rsidRPr="00852824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852824" w:rsidRDefault="005C6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5C65D1" w:rsidRDefault="005C65D1" w:rsidP="005C65D1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5C65D1">
              <w:rPr>
                <w:rFonts w:eastAsia="Times New Roman"/>
                <w:sz w:val="20"/>
                <w:szCs w:val="20"/>
              </w:rPr>
              <w:t xml:space="preserve">Определение коэффициента реактивной мощности </w:t>
            </w:r>
            <w:proofErr w:type="spellStart"/>
            <w:r w:rsidRPr="005C65D1">
              <w:rPr>
                <w:rFonts w:eastAsia="Times New Roman"/>
                <w:sz w:val="20"/>
                <w:szCs w:val="20"/>
              </w:rPr>
              <w:t>tg</w:t>
            </w:r>
            <w:proofErr w:type="spellEnd"/>
            <w:r w:rsidRPr="005C65D1">
              <w:rPr>
                <w:rFonts w:eastAsia="Times New Roman"/>
                <w:sz w:val="20"/>
                <w:szCs w:val="20"/>
              </w:rPr>
              <w:t xml:space="preserve"> φ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5C65D1" w:rsidRDefault="005C65D1">
            <w:pPr>
              <w:spacing w:after="200"/>
              <w:contextualSpacing/>
              <w:rPr>
                <w:rFonts w:eastAsia="Times New Roman"/>
                <w:sz w:val="20"/>
                <w:szCs w:val="20"/>
              </w:rPr>
            </w:pPr>
            <w:r w:rsidRPr="005C65D1">
              <w:rPr>
                <w:rFonts w:eastAsia="Times New Roman"/>
                <w:b/>
                <w:bCs/>
                <w:sz w:val="20"/>
                <w:szCs w:val="20"/>
              </w:rPr>
              <w:t xml:space="preserve">Условие: </w:t>
            </w:r>
            <w:proofErr w:type="gramStart"/>
            <w:r w:rsidRPr="005C65D1">
              <w:rPr>
                <w:rFonts w:eastAsia="Times New Roman"/>
                <w:sz w:val="20"/>
                <w:szCs w:val="20"/>
              </w:rPr>
              <w:t>Для потребителей, присоединенных к сетям напряжением 220 кВ и выше, а также к сетям 110 кВ (154 кВ), в случаях, когда они оказывают существенное влияние на электроэнергетические режимы работы энергосистем (</w:t>
            </w:r>
            <w:proofErr w:type="spellStart"/>
            <w:r w:rsidRPr="005C65D1">
              <w:rPr>
                <w:rFonts w:eastAsia="Times New Roman"/>
                <w:sz w:val="20"/>
                <w:szCs w:val="20"/>
              </w:rPr>
              <w:t>энергорайонов</w:t>
            </w:r>
            <w:proofErr w:type="spellEnd"/>
            <w:r w:rsidRPr="005C65D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5C65D1">
              <w:rPr>
                <w:rFonts w:eastAsia="Times New Roman"/>
                <w:sz w:val="20"/>
                <w:szCs w:val="20"/>
              </w:rPr>
              <w:t>энергоузлов</w:t>
            </w:r>
            <w:proofErr w:type="spellEnd"/>
            <w:r w:rsidRPr="005C65D1">
              <w:rPr>
                <w:rFonts w:eastAsia="Times New Roman"/>
                <w:sz w:val="20"/>
                <w:szCs w:val="20"/>
              </w:rPr>
              <w:t>), предельное значение коэффициента реактивной мощности, потребляемой в часы больших суточных нагрузок электрической сети, а также диапазоны коэффициента реактивной мощности, применяемые в периоды участия потребителя в регулировании реактивной мощности</w:t>
            </w:r>
            <w:proofErr w:type="gramEnd"/>
            <w:r w:rsidRPr="005C65D1">
              <w:rPr>
                <w:rFonts w:eastAsia="Times New Roman"/>
                <w:sz w:val="20"/>
                <w:szCs w:val="20"/>
              </w:rPr>
              <w:t>, определяют на основе расчетов режимов работы электрической сети в указанные периоды, выполняемых как для нормальной, так и для ремонтной схем сети.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5C65D1" w:rsidRDefault="005C65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5D1">
              <w:rPr>
                <w:sz w:val="20"/>
                <w:szCs w:val="20"/>
              </w:rPr>
              <w:t xml:space="preserve">Предельные значения коэффициента реактивной мощности, потребляемой в часы больших суточных нагрузок электрической сети, для потребителей, присоединенных к сетям напряжением ниже 220 кВ, определяются в соответствии с </w:t>
            </w:r>
            <w:hyperlink r:id="rId7" w:history="1">
              <w:r w:rsidRPr="005C65D1">
                <w:rPr>
                  <w:rStyle w:val="a4"/>
                  <w:color w:val="000000"/>
                  <w:sz w:val="20"/>
                  <w:szCs w:val="20"/>
                </w:rPr>
                <w:t>приложением</w:t>
              </w:r>
            </w:hyperlink>
            <w:r w:rsidRPr="005C65D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65D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C65D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65D1">
              <w:rPr>
                <w:bCs/>
                <w:color w:val="000000"/>
                <w:sz w:val="20"/>
                <w:szCs w:val="20"/>
              </w:rPr>
              <w:t>Приказ</w:t>
            </w:r>
            <w:proofErr w:type="gramEnd"/>
            <w:r w:rsidRPr="005C65D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5D1">
              <w:rPr>
                <w:bCs/>
                <w:color w:val="000000"/>
                <w:sz w:val="20"/>
                <w:szCs w:val="20"/>
              </w:rPr>
              <w:t>Минпромэнерго</w:t>
            </w:r>
            <w:proofErr w:type="spellEnd"/>
            <w:r w:rsidRPr="005C65D1">
              <w:rPr>
                <w:bCs/>
                <w:sz w:val="20"/>
                <w:szCs w:val="20"/>
              </w:rPr>
              <w:t xml:space="preserve"> РФ №49 от 22.02.2007г.</w:t>
            </w:r>
          </w:p>
          <w:p w:rsidR="005C65D1" w:rsidRPr="005C65D1" w:rsidRDefault="005C65D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5C65D1" w:rsidRDefault="005C65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5D1">
              <w:rPr>
                <w:sz w:val="20"/>
                <w:szCs w:val="20"/>
              </w:rPr>
              <w:t>2 часа 30 минут</w:t>
            </w:r>
          </w:p>
          <w:p w:rsidR="005C65D1" w:rsidRPr="005C65D1" w:rsidRDefault="005C65D1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D1" w:rsidRPr="005C65D1" w:rsidRDefault="005C65D1">
            <w:pPr>
              <w:contextualSpacing/>
              <w:rPr>
                <w:rFonts w:eastAsia="Times New Roman"/>
                <w:bCs/>
                <w:sz w:val="20"/>
                <w:szCs w:val="20"/>
              </w:rPr>
            </w:pPr>
            <w:r w:rsidRPr="005C65D1">
              <w:rPr>
                <w:rFonts w:eastAsia="Times New Roman"/>
                <w:bCs/>
                <w:sz w:val="20"/>
                <w:szCs w:val="20"/>
              </w:rPr>
              <w:t xml:space="preserve">Приказ </w:t>
            </w:r>
            <w:proofErr w:type="spellStart"/>
            <w:r w:rsidRPr="005C65D1">
              <w:rPr>
                <w:rFonts w:eastAsia="Times New Roman"/>
                <w:bCs/>
                <w:sz w:val="20"/>
                <w:szCs w:val="20"/>
              </w:rPr>
              <w:t>Минпромэнерго</w:t>
            </w:r>
            <w:proofErr w:type="spellEnd"/>
            <w:r w:rsidRPr="005C65D1">
              <w:rPr>
                <w:rFonts w:eastAsia="Times New Roman"/>
                <w:bCs/>
                <w:sz w:val="20"/>
                <w:szCs w:val="20"/>
              </w:rPr>
              <w:t xml:space="preserve"> РФ №49 от 22.02.2007г.</w:t>
            </w:r>
          </w:p>
        </w:tc>
      </w:tr>
    </w:tbl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962C72" w:rsidRDefault="00962C72" w:rsidP="00962C72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 xml:space="preserve">Контактная информация для направления обращений: </w:t>
      </w:r>
    </w:p>
    <w:p w:rsidR="00962C72" w:rsidRPr="00C531AF" w:rsidRDefault="00962C72" w:rsidP="00962C72">
      <w:pPr>
        <w:pStyle w:val="ConsPlusNonformat"/>
        <w:rPr>
          <w:rFonts w:ascii="Times New Roman" w:hAnsi="Times New Roman" w:cs="Times New Roman"/>
          <w:b/>
          <w:color w:val="3608B8"/>
          <w:u w:val="single"/>
        </w:rPr>
      </w:pPr>
      <w:r>
        <w:rPr>
          <w:rFonts w:ascii="Times New Roman" w:hAnsi="Times New Roman" w:cs="Times New Roman"/>
          <w:i/>
        </w:rPr>
        <w:t>исчерпывающую информацию об оказываемой услуге</w:t>
      </w:r>
      <w:r>
        <w:rPr>
          <w:rFonts w:ascii="Times New Roman" w:hAnsi="Times New Roman" w:cs="Times New Roman"/>
        </w:rPr>
        <w:t xml:space="preserve"> Вы можете получить в ООО «ЭЛЕКТРОСНАБ» по адресу: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ул. Николаева, д.41,  по электронной почте </w:t>
      </w:r>
      <w:r w:rsidRPr="00F66E60">
        <w:rPr>
          <w:rFonts w:ascii="Times New Roman" w:hAnsi="Times New Roman" w:cs="Times New Roman"/>
        </w:rPr>
        <w:t xml:space="preserve"> </w:t>
      </w:r>
      <w:proofErr w:type="spellStart"/>
      <w:r w:rsidRPr="00C531AF">
        <w:rPr>
          <w:rFonts w:ascii="Times New Roman" w:hAnsi="Times New Roman" w:cs="Times New Roman"/>
          <w:b/>
          <w:color w:val="3920D0"/>
          <w:u w:val="single"/>
          <w:lang w:val="en-US"/>
        </w:rPr>
        <w:t>ooo</w:t>
      </w:r>
      <w:hyperlink r:id="rId8" w:history="1"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elektrosnab</w:t>
        </w:r>
        <w:proofErr w:type="spellEnd"/>
        <w:r w:rsidRPr="00C531AF">
          <w:rPr>
            <w:rStyle w:val="a4"/>
            <w:rFonts w:ascii="Times New Roman" w:hAnsi="Times New Roman" w:cs="Times New Roman"/>
            <w:b/>
            <w:color w:val="3920D0"/>
          </w:rPr>
          <w:t>@</w:t>
        </w:r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rambler</w:t>
        </w:r>
        <w:r w:rsidRPr="00C531AF">
          <w:rPr>
            <w:rStyle w:val="a4"/>
            <w:rFonts w:ascii="Times New Roman" w:hAnsi="Times New Roman" w:cs="Times New Roman"/>
            <w:b/>
            <w:color w:val="3920D0"/>
          </w:rPr>
          <w:t>.</w:t>
        </w:r>
        <w:proofErr w:type="spellStart"/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посредством официального сайт</w:t>
      </w:r>
      <w:proofErr w:type="gramStart"/>
      <w:r>
        <w:rPr>
          <w:rFonts w:ascii="Times New Roman" w:hAnsi="Times New Roman" w:cs="Times New Roman"/>
        </w:rPr>
        <w:t>а ООО</w:t>
      </w:r>
      <w:proofErr w:type="gramEnd"/>
      <w:r>
        <w:rPr>
          <w:rFonts w:ascii="Times New Roman" w:hAnsi="Times New Roman" w:cs="Times New Roman"/>
        </w:rPr>
        <w:t xml:space="preserve"> «ЭЛЕКТРОСНАБ» 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xoz</w:t>
      </w:r>
      <w:proofErr w:type="spellEnd"/>
      <w:r w:rsidRPr="00C531AF">
        <w:rPr>
          <w:rFonts w:ascii="Times New Roman" w:hAnsi="Times New Roman" w:cs="Times New Roman"/>
          <w:b/>
          <w:color w:val="3608B8"/>
        </w:rPr>
        <w:t>-21.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narod</w:t>
      </w:r>
      <w:proofErr w:type="spellEnd"/>
      <w:r w:rsidRPr="00C531AF">
        <w:rPr>
          <w:rFonts w:ascii="Times New Roman" w:hAnsi="Times New Roman" w:cs="Times New Roman"/>
          <w:b/>
          <w:color w:val="3608B8"/>
        </w:rPr>
        <w:t>.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,   либо по телефону:</w:t>
      </w:r>
      <w:r w:rsidRPr="00F72537">
        <w:t xml:space="preserve"> </w:t>
      </w:r>
      <w:r w:rsidRPr="00C531AF">
        <w:rPr>
          <w:rFonts w:ascii="Times New Roman" w:hAnsi="Times New Roman" w:cs="Times New Roman"/>
          <w:b/>
          <w:color w:val="3608B8"/>
          <w:u w:val="single"/>
        </w:rPr>
        <w:t>(83534) 2-51-35.</w:t>
      </w:r>
    </w:p>
    <w:p w:rsidR="00225316" w:rsidRPr="00225316" w:rsidRDefault="00225316" w:rsidP="005C65D1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sectPr w:rsidR="00225316" w:rsidRPr="00225316" w:rsidSect="005D6023">
      <w:pgSz w:w="16838" w:h="11906" w:orient="landscape"/>
      <w:pgMar w:top="851" w:right="1440" w:bottom="0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CD"/>
    <w:multiLevelType w:val="multilevel"/>
    <w:tmpl w:val="9A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5DE"/>
    <w:multiLevelType w:val="hybridMultilevel"/>
    <w:tmpl w:val="78C0E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9A00E4"/>
    <w:multiLevelType w:val="hybridMultilevel"/>
    <w:tmpl w:val="D8EC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3B"/>
    <w:rsid w:val="0002680C"/>
    <w:rsid w:val="00173D3D"/>
    <w:rsid w:val="001E6F1B"/>
    <w:rsid w:val="00225316"/>
    <w:rsid w:val="00230A95"/>
    <w:rsid w:val="00276687"/>
    <w:rsid w:val="002F257A"/>
    <w:rsid w:val="003E1AA8"/>
    <w:rsid w:val="004606A8"/>
    <w:rsid w:val="004E29C8"/>
    <w:rsid w:val="00594C3F"/>
    <w:rsid w:val="005C65D1"/>
    <w:rsid w:val="005D6023"/>
    <w:rsid w:val="006C392C"/>
    <w:rsid w:val="006F2787"/>
    <w:rsid w:val="00775099"/>
    <w:rsid w:val="007D2FEE"/>
    <w:rsid w:val="00852824"/>
    <w:rsid w:val="008F2FC8"/>
    <w:rsid w:val="00962C72"/>
    <w:rsid w:val="0098624B"/>
    <w:rsid w:val="00AA7808"/>
    <w:rsid w:val="00AE55F4"/>
    <w:rsid w:val="00B0210A"/>
    <w:rsid w:val="00B12C4E"/>
    <w:rsid w:val="00D40001"/>
    <w:rsid w:val="00D56724"/>
    <w:rsid w:val="00D668C3"/>
    <w:rsid w:val="00DE47B9"/>
    <w:rsid w:val="00E310AE"/>
    <w:rsid w:val="00E42F03"/>
    <w:rsid w:val="00F318D5"/>
    <w:rsid w:val="00FA4281"/>
    <w:rsid w:val="00FF072D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87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D602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F45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unhideWhenUsed/>
    <w:rsid w:val="00173D3D"/>
    <w:rPr>
      <w:sz w:val="24"/>
      <w:szCs w:val="24"/>
    </w:rPr>
  </w:style>
  <w:style w:type="character" w:styleId="a4">
    <w:name w:val="Hyperlink"/>
    <w:basedOn w:val="a0"/>
    <w:uiPriority w:val="99"/>
    <w:unhideWhenUsed/>
    <w:rsid w:val="0002680C"/>
    <w:rPr>
      <w:color w:val="0000FF"/>
      <w:u w:val="single"/>
    </w:rPr>
  </w:style>
  <w:style w:type="character" w:styleId="a5">
    <w:name w:val="Strong"/>
    <w:basedOn w:val="a0"/>
    <w:uiPriority w:val="22"/>
    <w:qFormat/>
    <w:rsid w:val="00AA780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D602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5D6023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C65D1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snab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DC3E262118F82F2790178C320FEF314B3DE2040F5D67989067FE657ABDA0242003A6B5DF9B9D8yDR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0BEB6C5-B889-4046-A9B1-71FC4123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4406</CharactersWithSpaces>
  <SharedDoc>false</SharedDoc>
  <HLinks>
    <vt:vector size="6" baseType="variant">
      <vt:variant>
        <vt:i4>1703940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МММ</cp:lastModifiedBy>
  <cp:revision>2</cp:revision>
  <dcterms:created xsi:type="dcterms:W3CDTF">2016-05-10T06:07:00Z</dcterms:created>
  <dcterms:modified xsi:type="dcterms:W3CDTF">2016-05-10T06:07:00Z</dcterms:modified>
</cp:coreProperties>
</file>